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CB" w:rsidRPr="00B022CB" w:rsidRDefault="00B022CB" w:rsidP="00B022CB">
      <w:pPr>
        <w:pStyle w:val="Normaalweb"/>
        <w:rPr>
          <w:rFonts w:ascii="Calibri" w:hAnsi="Calibri"/>
          <w:b/>
          <w:color w:val="000000"/>
          <w:u w:val="single"/>
        </w:rPr>
      </w:pPr>
      <w:r w:rsidRPr="00B022CB">
        <w:rPr>
          <w:rFonts w:ascii="Calibri" w:hAnsi="Calibri"/>
          <w:b/>
          <w:color w:val="000000"/>
          <w:u w:val="single"/>
        </w:rPr>
        <w:t>Programma:</w:t>
      </w:r>
    </w:p>
    <w:p w:rsidR="00B022CB" w:rsidRDefault="00B022CB" w:rsidP="00B022CB">
      <w:pPr>
        <w:pStyle w:val="Normaalweb"/>
        <w:rPr>
          <w:rFonts w:ascii="Calibri" w:hAnsi="Calibri"/>
          <w:color w:val="000000"/>
        </w:rPr>
      </w:pPr>
    </w:p>
    <w:p w:rsidR="00B022CB" w:rsidRDefault="00B022CB" w:rsidP="00B022CB">
      <w:pPr>
        <w:pStyle w:val="Normaalweb"/>
        <w:rPr>
          <w:rFonts w:ascii="Calibri" w:hAnsi="Calibri"/>
          <w:color w:val="000000"/>
        </w:rPr>
      </w:pPr>
    </w:p>
    <w:p w:rsidR="00B022CB" w:rsidRDefault="00B022CB" w:rsidP="00B022CB">
      <w:pPr>
        <w:pStyle w:val="Norma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16:30 -17:30 Inleiding PRI en inbedding binnen Convenant</w:t>
      </w:r>
    </w:p>
    <w:p w:rsidR="00B022CB" w:rsidRDefault="00B022CB" w:rsidP="00B022CB">
      <w:pPr>
        <w:pStyle w:val="Normaalweb"/>
        <w:rPr>
          <w:rFonts w:ascii="Calibri" w:hAnsi="Calibri"/>
          <w:color w:val="000000"/>
        </w:rPr>
      </w:pPr>
    </w:p>
    <w:p w:rsidR="00B022CB" w:rsidRDefault="00B022CB" w:rsidP="00B022CB">
      <w:pPr>
        <w:pStyle w:val="Norma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17:30 - 18:00 Pauze: Eten</w:t>
      </w:r>
    </w:p>
    <w:p w:rsidR="00B022CB" w:rsidRDefault="00B022CB" w:rsidP="00B022CB">
      <w:pPr>
        <w:pStyle w:val="Normaalweb"/>
        <w:rPr>
          <w:rFonts w:ascii="Calibri" w:hAnsi="Calibri"/>
          <w:color w:val="000000"/>
        </w:rPr>
      </w:pPr>
    </w:p>
    <w:p w:rsidR="00B022CB" w:rsidRDefault="00B022CB" w:rsidP="00B022CB">
      <w:pPr>
        <w:pStyle w:val="Norma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18:00 - 21:00 Workshop Onderdeel: PRI maken</w:t>
      </w:r>
    </w:p>
    <w:p w:rsidR="00B022CB" w:rsidRDefault="00B022CB" w:rsidP="00B022CB">
      <w:pPr>
        <w:pStyle w:val="Normaalweb"/>
        <w:rPr>
          <w:rFonts w:ascii="Calibri" w:hAnsi="Calibri"/>
          <w:color w:val="000000"/>
        </w:rPr>
      </w:pPr>
    </w:p>
    <w:p w:rsidR="00B022CB" w:rsidRPr="00B022CB" w:rsidRDefault="00B022CB" w:rsidP="00B022CB">
      <w:pPr>
        <w:pStyle w:val="Normaalweb"/>
        <w:rPr>
          <w:rFonts w:ascii="Calibri" w:hAnsi="Calibri"/>
          <w:i/>
          <w:color w:val="000000"/>
        </w:rPr>
      </w:pPr>
      <w:r w:rsidRPr="00B022CB">
        <w:rPr>
          <w:rFonts w:ascii="Calibri" w:hAnsi="Calibri"/>
          <w:i/>
          <w:color w:val="000000"/>
        </w:rPr>
        <w:t>Er is geen pauze</w:t>
      </w:r>
      <w:r w:rsidRPr="00B022CB">
        <w:rPr>
          <w:rFonts w:ascii="Calibri" w:hAnsi="Calibri"/>
          <w:i/>
          <w:color w:val="000000"/>
        </w:rPr>
        <w:t>, omdat men tijdens de workshop gewoon koffie kan drinken.</w:t>
      </w:r>
    </w:p>
    <w:p w:rsidR="00A31937" w:rsidRPr="00B022CB" w:rsidRDefault="00A31937" w:rsidP="00B022CB">
      <w:bookmarkStart w:id="0" w:name="_GoBack"/>
      <w:bookmarkEnd w:id="0"/>
    </w:p>
    <w:sectPr w:rsidR="00A31937" w:rsidRPr="00B02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CB"/>
    <w:rsid w:val="00A31937"/>
    <w:rsid w:val="00B0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01F1A-3B9F-47F7-A2C2-0C7AD2C8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022CB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Ziekenhuis Gelderse Vallei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Gugten, Sierkina van der</dc:creator>
  <cp:keywords/>
  <dc:description/>
  <cp:lastModifiedBy>Gugten, Sierkina van der</cp:lastModifiedBy>
  <cp:revision>1</cp:revision>
  <dcterms:created xsi:type="dcterms:W3CDTF">2017-12-14T12:34:00Z</dcterms:created>
  <dcterms:modified xsi:type="dcterms:W3CDTF">2017-12-14T12:35:00Z</dcterms:modified>
</cp:coreProperties>
</file>